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5F0CDF">
        <w:rPr>
          <w:sz w:val="26"/>
          <w:szCs w:val="26"/>
        </w:rPr>
        <w:t>02</w:t>
      </w:r>
      <w:r w:rsidRPr="004A2F67">
        <w:rPr>
          <w:sz w:val="26"/>
          <w:szCs w:val="26"/>
        </w:rPr>
        <w:t>-</w:t>
      </w:r>
      <w:r w:rsidR="005F0CDF">
        <w:rPr>
          <w:sz w:val="26"/>
          <w:szCs w:val="26"/>
        </w:rPr>
        <w:t>00</w:t>
      </w:r>
      <w:r w:rsidR="00FA31BF">
        <w:rPr>
          <w:sz w:val="26"/>
          <w:szCs w:val="26"/>
        </w:rPr>
        <w:t>26</w:t>
      </w:r>
      <w:r w:rsidR="005F0CDF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5F0CDF">
        <w:rPr>
          <w:sz w:val="26"/>
          <w:szCs w:val="26"/>
        </w:rPr>
        <w:t>5</w:t>
      </w:r>
    </w:p>
    <w:p w:rsidR="00DB7164" w:rsidRPr="008546B3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0032-01-2024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5F0CDF">
        <w:rPr>
          <w:sz w:val="26"/>
          <w:szCs w:val="26"/>
        </w:rPr>
        <w:t>8</w:t>
      </w:r>
      <w:r w:rsidR="00FA31BF">
        <w:rPr>
          <w:sz w:val="26"/>
          <w:szCs w:val="26"/>
        </w:rPr>
        <w:t>646</w:t>
      </w:r>
      <w:r w:rsidRPr="004A2F67">
        <w:rPr>
          <w:sz w:val="26"/>
          <w:szCs w:val="26"/>
        </w:rPr>
        <w:t>-</w:t>
      </w:r>
      <w:r w:rsidR="00FA31BF">
        <w:rPr>
          <w:sz w:val="26"/>
          <w:szCs w:val="26"/>
        </w:rPr>
        <w:t>05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03902345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FA31BF">
        <w:rPr>
          <w:szCs w:val="28"/>
        </w:rPr>
        <w:t>13</w:t>
      </w:r>
      <w:r w:rsidR="00F318F3">
        <w:rPr>
          <w:szCs w:val="28"/>
        </w:rPr>
        <w:t xml:space="preserve"> </w:t>
      </w:r>
      <w:r w:rsidR="00FA31BF">
        <w:rPr>
          <w:szCs w:val="28"/>
        </w:rPr>
        <w:t xml:space="preserve">марта </w:t>
      </w:r>
      <w:r w:rsidR="005F0CDF">
        <w:rPr>
          <w:szCs w:val="28"/>
        </w:rPr>
        <w:t>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Pr="008A14BA">
        <w:rPr>
          <w:noProof/>
          <w:szCs w:val="28"/>
        </w:rPr>
        <w:t>Атрашковой Н.В.,</w:t>
      </w:r>
    </w:p>
    <w:p w:rsidR="004A2F67" w:rsidP="008A14BA">
      <w:pPr>
        <w:rPr>
          <w:szCs w:val="28"/>
        </w:rPr>
      </w:pPr>
      <w:r>
        <w:rPr>
          <w:szCs w:val="28"/>
        </w:rPr>
        <w:t xml:space="preserve">          </w:t>
      </w:r>
      <w:r w:rsidRPr="008A14BA" w:rsidR="00FF0A54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FA31BF">
        <w:rPr>
          <w:szCs w:val="28"/>
        </w:rPr>
        <w:t xml:space="preserve">ЛГ МУП «Управление </w:t>
      </w:r>
      <w:r w:rsidR="00FA31BF">
        <w:rPr>
          <w:szCs w:val="28"/>
        </w:rPr>
        <w:t>тепловодоснабжения</w:t>
      </w:r>
      <w:r w:rsidR="00FA31BF">
        <w:rPr>
          <w:szCs w:val="28"/>
        </w:rPr>
        <w:t xml:space="preserve"> и водоотведения» к Соковниной Ирине Вячеславовне о взыскании задолженности за коммунальные услуги</w:t>
      </w:r>
      <w:r w:rsidR="005F0CDF">
        <w:rPr>
          <w:szCs w:val="28"/>
        </w:rPr>
        <w:t xml:space="preserve">, </w:t>
      </w:r>
    </w:p>
    <w:p w:rsidR="00F318F3" w:rsidP="00CF75E7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</w:p>
    <w:p w:rsidR="00D947A3" w:rsidP="00F318F3">
      <w:pPr>
        <w:jc w:val="center"/>
        <w:rPr>
          <w:szCs w:val="28"/>
        </w:rPr>
      </w:pP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8A14BA">
      <w:pPr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FA31BF">
        <w:rPr>
          <w:szCs w:val="28"/>
        </w:rPr>
        <w:t xml:space="preserve">ЛГ МУП «Управление </w:t>
      </w:r>
      <w:r w:rsidR="00FA31BF">
        <w:rPr>
          <w:szCs w:val="28"/>
        </w:rPr>
        <w:t>тепловодоснабжения</w:t>
      </w:r>
      <w:r w:rsidR="00FA31BF">
        <w:rPr>
          <w:szCs w:val="28"/>
        </w:rPr>
        <w:t xml:space="preserve"> и водоотведения» к Соковниной Ирине Вячеславовне о взыскании задолженности за коммунальные услуги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FA31BF">
        <w:rPr>
          <w:szCs w:val="28"/>
        </w:rPr>
        <w:t xml:space="preserve">Соковниной Ирины Вячеславовны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5F0CDF">
        <w:rPr>
          <w:szCs w:val="28"/>
        </w:rPr>
        <w:t xml:space="preserve">ЛГ МУП «Управление </w:t>
      </w:r>
      <w:r w:rsidR="005F0CDF">
        <w:rPr>
          <w:szCs w:val="28"/>
        </w:rPr>
        <w:t>тепловодоснабжения</w:t>
      </w:r>
      <w:r w:rsidR="005F0CDF">
        <w:rPr>
          <w:szCs w:val="28"/>
        </w:rPr>
        <w:t xml:space="preserve"> и водоотведения»</w:t>
      </w:r>
      <w:r w:rsidR="008B4EAC">
        <w:rPr>
          <w:szCs w:val="28"/>
        </w:rPr>
        <w:t xml:space="preserve"> </w:t>
      </w:r>
      <w:r w:rsidR="008546B3">
        <w:rPr>
          <w:szCs w:val="28"/>
        </w:rPr>
        <w:t>(</w:t>
      </w:r>
      <w:r w:rsidR="00B346D4">
        <w:rPr>
          <w:szCs w:val="28"/>
        </w:rPr>
        <w:t xml:space="preserve">ИНН </w:t>
      </w:r>
      <w:r>
        <w:rPr>
          <w:szCs w:val="28"/>
        </w:rPr>
        <w:t>***</w:t>
      </w:r>
      <w:r w:rsidR="008546B3">
        <w:rPr>
          <w:szCs w:val="28"/>
        </w:rPr>
        <w:t>)</w:t>
      </w:r>
      <w:r w:rsidR="008B4EAC">
        <w:rPr>
          <w:szCs w:val="28"/>
        </w:rPr>
        <w:t xml:space="preserve"> </w:t>
      </w:r>
      <w:r w:rsidR="008C71C1">
        <w:rPr>
          <w:szCs w:val="28"/>
        </w:rPr>
        <w:t xml:space="preserve">задолженность </w:t>
      </w:r>
      <w:r w:rsidR="00FA31BF">
        <w:rPr>
          <w:szCs w:val="28"/>
        </w:rPr>
        <w:t>по оплате коммунальных услуг</w:t>
      </w:r>
      <w:r w:rsidR="005F0CDF">
        <w:rPr>
          <w:szCs w:val="28"/>
        </w:rPr>
        <w:t xml:space="preserve"> за период с 01.0</w:t>
      </w:r>
      <w:r w:rsidR="00FA31BF">
        <w:rPr>
          <w:szCs w:val="28"/>
        </w:rPr>
        <w:t>2</w:t>
      </w:r>
      <w:r w:rsidR="005F0CDF">
        <w:rPr>
          <w:szCs w:val="28"/>
        </w:rPr>
        <w:t>.20</w:t>
      </w:r>
      <w:r w:rsidR="00FA31BF">
        <w:rPr>
          <w:szCs w:val="28"/>
        </w:rPr>
        <w:t>19</w:t>
      </w:r>
      <w:r w:rsidR="005F0CDF">
        <w:rPr>
          <w:szCs w:val="28"/>
        </w:rPr>
        <w:t xml:space="preserve"> г. по 31.</w:t>
      </w:r>
      <w:r w:rsidR="00FA31BF">
        <w:rPr>
          <w:szCs w:val="28"/>
        </w:rPr>
        <w:t>12</w:t>
      </w:r>
      <w:r w:rsidR="005F0CDF">
        <w:rPr>
          <w:szCs w:val="28"/>
        </w:rPr>
        <w:t>.201</w:t>
      </w:r>
      <w:r w:rsidR="00FA31BF">
        <w:rPr>
          <w:szCs w:val="28"/>
        </w:rPr>
        <w:t>9</w:t>
      </w:r>
      <w:r w:rsidR="005F0CDF">
        <w:rPr>
          <w:szCs w:val="28"/>
        </w:rPr>
        <w:t xml:space="preserve"> г. в размере </w:t>
      </w:r>
      <w:r w:rsidR="00FA31BF">
        <w:rPr>
          <w:szCs w:val="28"/>
        </w:rPr>
        <w:t>44</w:t>
      </w:r>
      <w:r w:rsidR="005F0CDF">
        <w:rPr>
          <w:szCs w:val="28"/>
        </w:rPr>
        <w:t> </w:t>
      </w:r>
      <w:r w:rsidR="00FA31BF">
        <w:rPr>
          <w:szCs w:val="28"/>
        </w:rPr>
        <w:t>974</w:t>
      </w:r>
      <w:r w:rsidR="005F0CDF">
        <w:rPr>
          <w:szCs w:val="28"/>
        </w:rPr>
        <w:t>.</w:t>
      </w:r>
      <w:r w:rsidR="00FA31BF">
        <w:rPr>
          <w:szCs w:val="28"/>
        </w:rPr>
        <w:t>52</w:t>
      </w:r>
      <w:r w:rsidR="005F0CDF">
        <w:rPr>
          <w:szCs w:val="28"/>
        </w:rPr>
        <w:t xml:space="preserve"> руб. и судебных </w:t>
      </w:r>
      <w:r w:rsidR="00E94868">
        <w:rPr>
          <w:szCs w:val="28"/>
        </w:rPr>
        <w:t>расход</w:t>
      </w:r>
      <w:r w:rsidR="005F0CDF">
        <w:rPr>
          <w:szCs w:val="28"/>
        </w:rPr>
        <w:t>ов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FA31BF">
        <w:rPr>
          <w:szCs w:val="28"/>
        </w:rPr>
        <w:t>4</w:t>
      </w:r>
      <w:r w:rsidR="00E86582">
        <w:rPr>
          <w:szCs w:val="28"/>
        </w:rPr>
        <w:t xml:space="preserve"> </w:t>
      </w:r>
      <w:r w:rsidR="00FA31BF">
        <w:rPr>
          <w:szCs w:val="28"/>
        </w:rPr>
        <w:t>000</w:t>
      </w:r>
      <w:r w:rsidR="008C71C1">
        <w:rPr>
          <w:szCs w:val="28"/>
        </w:rPr>
        <w:t>.</w:t>
      </w:r>
      <w:r w:rsidR="00FA31BF">
        <w:rPr>
          <w:szCs w:val="28"/>
        </w:rPr>
        <w:t>00</w:t>
      </w:r>
      <w:r w:rsidR="00682834">
        <w:rPr>
          <w:szCs w:val="28"/>
        </w:rPr>
        <w:t xml:space="preserve"> руб.</w:t>
      </w:r>
      <w:r w:rsidR="00FA31BF">
        <w:rPr>
          <w:szCs w:val="28"/>
        </w:rPr>
        <w:t xml:space="preserve"> 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резолютивной части решения они имеют</w:t>
      </w:r>
      <w:r w:rsidRPr="00DB784A">
        <w:rPr>
          <w:szCs w:val="28"/>
        </w:rPr>
        <w:t xml:space="preserve"> право обратиться в суд с заявлением о составлении мотивированного решения суда.</w:t>
      </w:r>
    </w:p>
    <w:p w:rsidR="006C73A0" w:rsidRPr="00E8397F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8B4EAC" w:rsidP="008B4EAC">
      <w:pPr>
        <w:pStyle w:val="Heading4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5105DF">
        <w:rPr>
          <w:sz w:val="28"/>
          <w:szCs w:val="28"/>
        </w:rPr>
        <w:t xml:space="preserve"> </w:t>
      </w:r>
      <w:r w:rsidR="009105C7">
        <w:rPr>
          <w:sz w:val="28"/>
          <w:szCs w:val="28"/>
        </w:rPr>
        <w:t xml:space="preserve"> </w:t>
      </w: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Pr="001F5BCB" w:rsidR="001F5BCB">
        <w:rPr>
          <w:noProof/>
          <w:sz w:val="28"/>
          <w:szCs w:val="28"/>
        </w:rPr>
        <w:t>С.В. Михеева</w:t>
      </w: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D3412"/>
    <w:rsid w:val="00131D58"/>
    <w:rsid w:val="00134891"/>
    <w:rsid w:val="00144E78"/>
    <w:rsid w:val="001726BE"/>
    <w:rsid w:val="00182CC4"/>
    <w:rsid w:val="001858E2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0CDF"/>
    <w:rsid w:val="005F10BC"/>
    <w:rsid w:val="006035DA"/>
    <w:rsid w:val="00630AB9"/>
    <w:rsid w:val="00636CA4"/>
    <w:rsid w:val="00640BD9"/>
    <w:rsid w:val="00657415"/>
    <w:rsid w:val="00664A56"/>
    <w:rsid w:val="00665B0E"/>
    <w:rsid w:val="00682834"/>
    <w:rsid w:val="006C0902"/>
    <w:rsid w:val="006C5268"/>
    <w:rsid w:val="006C73A0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347F8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C4E68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320A5"/>
    <w:rsid w:val="00C42EF9"/>
    <w:rsid w:val="00C61C0D"/>
    <w:rsid w:val="00C90BE9"/>
    <w:rsid w:val="00CA021E"/>
    <w:rsid w:val="00CA7036"/>
    <w:rsid w:val="00CC7308"/>
    <w:rsid w:val="00CD39CB"/>
    <w:rsid w:val="00CF75E7"/>
    <w:rsid w:val="00CF7B6E"/>
    <w:rsid w:val="00D20AB7"/>
    <w:rsid w:val="00D947A3"/>
    <w:rsid w:val="00DB5F02"/>
    <w:rsid w:val="00DB7164"/>
    <w:rsid w:val="00DB784A"/>
    <w:rsid w:val="00DD61D7"/>
    <w:rsid w:val="00DE7384"/>
    <w:rsid w:val="00E7269D"/>
    <w:rsid w:val="00E72D01"/>
    <w:rsid w:val="00E8397F"/>
    <w:rsid w:val="00E86582"/>
    <w:rsid w:val="00E94868"/>
    <w:rsid w:val="00E95EF9"/>
    <w:rsid w:val="00E975B0"/>
    <w:rsid w:val="00EC17DB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A31BF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93657-1E6C-4B49-92AC-D789041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